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66991697"/>
        <w:docPartObj>
          <w:docPartGallery w:val="Cover Pages"/>
          <w:docPartUnique/>
        </w:docPartObj>
      </w:sdtPr>
      <w:sdtEndPr/>
      <w:sdtContent>
        <w:p w14:paraId="6662E8FB" w14:textId="77777777" w:rsidR="00AF241D" w:rsidRDefault="0062451E" w:rsidP="00AF241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1B1CB9" wp14:editId="2329D06E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228600</wp:posOffset>
                    </wp:positionV>
                    <wp:extent cx="7086600" cy="342900"/>
                    <wp:effectExtent l="0" t="0" r="0" b="12700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66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007DA9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E1082EE" id="Rectangle 4" o:spid="_x0000_s1026" style="position:absolute;margin-left:27pt;margin-top:18pt;width:558pt;height:2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" fillcolor="#007da9" stroked="f"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pict w14:anchorId="162DE308">
              <v:group id="Group 15" o:spid="_x0000_s1026" style="position:absolute;margin-left:364.5pt;margin-top:-385.65pt;width:143.25pt;height:60.75pt;z-index:251663360;mso-position-horizontal-relative:text;mso-position-vertical-relative:text" coordorigin="8895,1230" coordsize="2865,12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filled="f" stroked="f">
                  <v:textbox>
                    <w:txbxContent>
                      <w:p w14:paraId="65CBD4FA" w14:textId="77777777" w:rsidR="00CE7761" w:rsidRDefault="0062451E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strokecolor="white" strokeweight="1.5pt"/>
                <v:shape id="Text Box 18" o:spid="_x0000_s1029" type="#_x0000_t202" style="position:absolute;left:8895;top:1455;width:1365;height:630;visibility:visible;mso-wrap-style:square;v-text-anchor:top" filled="f" stroked="f">
                  <v:textbox>
                    <w:txbxContent>
                      <w:p w14:paraId="0C03D4B4" w14:textId="77777777" w:rsidR="00CE7761" w:rsidRDefault="0062451E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p>
      </w:sdtContent>
    </w:sdt>
    <w:p w14:paraId="7B90DB7E" w14:textId="77777777" w:rsidR="00AF241D" w:rsidRDefault="0062451E" w:rsidP="000D0D0A">
      <w:pPr>
        <w:jc w:val="center"/>
      </w:pPr>
    </w:p>
    <w:p w14:paraId="7F4169B4" w14:textId="77777777" w:rsidR="00DC258F" w:rsidRDefault="0062451E" w:rsidP="00BE2FD2"/>
    <w:tbl>
      <w:tblPr>
        <w:tblStyle w:val="TableGrid"/>
        <w:tblW w:w="5038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14"/>
      </w:tblGrid>
      <w:tr w:rsidR="001E23BE" w14:paraId="747C7395" w14:textId="77777777" w:rsidTr="00967E02">
        <w:trPr>
          <w:trHeight w:val="3008"/>
          <w:jc w:val="center"/>
        </w:trPr>
        <w:tc>
          <w:tcPr>
            <w:tcW w:w="11114" w:type="dxa"/>
          </w:tcPr>
          <w:p w14:paraId="0B812531" w14:textId="77777777" w:rsidR="00DC258F" w:rsidRDefault="0062451E" w:rsidP="00F47A39">
            <w:pPr>
              <w:jc w:val="center"/>
            </w:pPr>
          </w:p>
        </w:tc>
      </w:tr>
    </w:tbl>
    <w:p w14:paraId="656B1077" w14:textId="77777777" w:rsidR="00BD7D07" w:rsidRPr="00BE2FD2" w:rsidRDefault="0062451E" w:rsidP="00DC258F">
      <w:pPr>
        <w:jc w:val="center"/>
        <w:sectPr w:rsidR="00BD7D07" w:rsidRPr="00BE2FD2" w:rsidSect="005461D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pict w14:anchorId="796B5FED">
          <v:rect id="Rectangle 3" o:spid="_x0000_s1030" style="position:absolute;left:0;text-align:left;margin-left:0;margin-top:4in;width:464.4pt;height:37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page;mso-width-percent:0;mso-height-percent:0;mso-width-relative:page;mso-height-relative:page;v-text-anchor:top" filled="f" stroked="f">
            <v:textbox>
              <w:txbxContent>
                <w:p w14:paraId="49B950ED" w14:textId="77777777" w:rsidR="00CE7761" w:rsidRDefault="0062451E" w:rsidP="00CE7761">
                  <w:pPr>
                    <w:spacing w:line="360" w:lineRule="auto"/>
                    <w:contextualSpacing/>
                    <w:jc w:val="center"/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Helvetica Neue Medium" w:hAnsi="Helvetica Neue Medium" w:cs="Arial"/>
                      <w:bCs/>
                      <w:noProof/>
                      <w:color w:val="262626"/>
                      <w:sz w:val="48"/>
                      <w:szCs w:val="48"/>
                    </w:rPr>
                    <w:t>Managment Report</w:t>
                  </w:r>
                  <w:r>
                    <w:rPr>
                      <w:rFonts w:ascii="Helvetica Neue Medium" w:hAnsi="Helvetica Neue Medium" w:cs="Arial"/>
                      <w:bCs/>
                      <w:color w:val="262626"/>
                      <w:sz w:val="48"/>
                      <w:szCs w:val="48"/>
                    </w:rPr>
                    <w:t xml:space="preserve">: Prior Month </w:t>
                  </w:r>
                </w:p>
                <w:p w14:paraId="65626624" w14:textId="77777777" w:rsidR="009A44E9" w:rsidRDefault="0062451E" w:rsidP="009A44E9">
                  <w:pPr>
                    <w:contextualSpacing/>
                    <w:jc w:val="center"/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Helvetica Neue Light" w:hAnsi="Helvetica Neue Light" w:cs="Arial"/>
                      <w:bCs/>
                      <w:noProof/>
                      <w:color w:val="404040" w:themeColor="text1" w:themeTint="BF"/>
                      <w:sz w:val="32"/>
                      <w:szCs w:val="32"/>
                    </w:rPr>
                    <w:t>Lake Canyon</w:t>
                  </w:r>
                  <w:r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  <w:t xml:space="preserve"> Mutual Water Co.</w:t>
                  </w:r>
                </w:p>
                <w:p w14:paraId="0AF56F50" w14:textId="77777777" w:rsidR="00CE7761" w:rsidRPr="002B324D" w:rsidRDefault="0062451E" w:rsidP="009A44E9">
                  <w:pPr>
                    <w:contextualSpacing/>
                    <w:jc w:val="center"/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Helvetica Neue Light" w:hAnsi="Helvetica Neue Light" w:cs="Arial"/>
                      <w:bCs/>
                      <w:noProof/>
                      <w:color w:val="404040" w:themeColor="text1" w:themeTint="BF"/>
                      <w:sz w:val="32"/>
                      <w:szCs w:val="32"/>
                    </w:rPr>
                    <w:t>For Month</w:t>
                  </w:r>
                  <w:r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  <w:t xml:space="preserve"> of September 2020</w:t>
                  </w:r>
                  <w:r w:rsidRPr="002B324D">
                    <w:rPr>
                      <w:rFonts w:ascii="Helvetica Neue Light" w:hAnsi="Helvetica Neue Light" w:cs="Arial"/>
                      <w:bCs/>
                      <w:color w:val="404040" w:themeColor="text1" w:themeTint="BF"/>
                      <w:sz w:val="32"/>
                      <w:szCs w:val="32"/>
                    </w:rPr>
                    <w:br/>
                  </w:r>
                </w:p>
                <w:p w14:paraId="04BC09B0" w14:textId="77777777" w:rsidR="00CE7761" w:rsidRPr="00BD7D07" w:rsidRDefault="0062451E" w:rsidP="00CE7761">
                  <w:pPr>
                    <w:contextualSpacing/>
                    <w:jc w:val="center"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</w:p>
                <w:p w14:paraId="3CCC4C33" w14:textId="77777777" w:rsidR="00CE7761" w:rsidRDefault="0062451E" w:rsidP="00CE7761">
                  <w:pPr>
                    <w:contextualSpacing/>
                    <w:jc w:val="center"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</w:p>
                <w:p w14:paraId="04942144" w14:textId="77777777" w:rsidR="00507BA7" w:rsidRDefault="0062451E" w:rsidP="00A51E8F">
                  <w:pPr>
                    <w:contextualSpacing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</w:p>
                <w:p w14:paraId="41CCCDEC" w14:textId="77777777" w:rsidR="00507BA7" w:rsidRDefault="0062451E" w:rsidP="00CE7761">
                  <w:pPr>
                    <w:contextualSpacing/>
                    <w:jc w:val="center"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</w:p>
                <w:p w14:paraId="6904B49E" w14:textId="77777777" w:rsidR="009A44E9" w:rsidRPr="00BD7D07" w:rsidRDefault="0062451E" w:rsidP="00C65C10">
                  <w:pPr>
                    <w:contextualSpacing/>
                    <w:jc w:val="center"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  <w:r>
                    <w:rPr>
                      <w:rFonts w:ascii="Helvetica Neue" w:hAnsi="Helvetica Neue"/>
                      <w:noProof/>
                      <w:color w:val="808080" w:themeColor="background1" w:themeShade="80"/>
                    </w:rPr>
                    <w:t>Prepared by</w:t>
                  </w:r>
                </w:p>
                <w:p w14:paraId="74920216" w14:textId="77777777" w:rsidR="009A44E9" w:rsidRPr="00274290" w:rsidRDefault="0062451E" w:rsidP="00C65C10">
                  <w:pPr>
                    <w:contextualSpacing/>
                    <w:jc w:val="center"/>
                    <w:rPr>
                      <w:rFonts w:ascii="Helvetica Neue" w:hAnsi="Helvetica Neue"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Helvetica Neue" w:hAnsi="Helvetica Neue"/>
                      <w:noProof/>
                      <w:color w:val="262626" w:themeColor="text1" w:themeTint="D9"/>
                      <w:sz w:val="32"/>
                      <w:szCs w:val="32"/>
                    </w:rPr>
                    <w:t>Bud Everts</w:t>
                  </w:r>
                </w:p>
                <w:p w14:paraId="20670D64" w14:textId="77777777" w:rsidR="00616153" w:rsidRPr="00BD7D07" w:rsidRDefault="0062451E" w:rsidP="00616153">
                  <w:pPr>
                    <w:contextualSpacing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</w:p>
                <w:p w14:paraId="2C79717F" w14:textId="77777777" w:rsidR="00CE7761" w:rsidRPr="00BD7D07" w:rsidRDefault="0062451E" w:rsidP="00C65C10">
                  <w:pPr>
                    <w:contextualSpacing/>
                    <w:jc w:val="center"/>
                    <w:rPr>
                      <w:rFonts w:ascii="Helvetica Neue" w:hAnsi="Helvetica Neue"/>
                      <w:color w:val="808080" w:themeColor="background1" w:themeShade="80"/>
                    </w:rPr>
                  </w:pPr>
                  <w:r>
                    <w:rPr>
                      <w:rFonts w:ascii="Helvetica Neue" w:hAnsi="Helvetica Neue"/>
                      <w:noProof/>
                      <w:color w:val="808080" w:themeColor="background1" w:themeShade="80"/>
                    </w:rPr>
                    <w:t>Prepared on</w:t>
                  </w:r>
                </w:p>
                <w:p w14:paraId="4A03E981" w14:textId="77777777" w:rsidR="00CE7761" w:rsidRPr="00274290" w:rsidRDefault="0062451E" w:rsidP="00C65C10">
                  <w:pPr>
                    <w:contextualSpacing/>
                    <w:jc w:val="center"/>
                    <w:rPr>
                      <w:rFonts w:ascii="Helvetica Neue" w:hAnsi="Helvetica Neue"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Helvetica Neue" w:hAnsi="Helvetica Neue"/>
                      <w:noProof/>
                      <w:color w:val="262626" w:themeColor="text1" w:themeTint="D9"/>
                      <w:sz w:val="32"/>
                      <w:szCs w:val="32"/>
                    </w:rPr>
                    <w:t>October 19,</w:t>
                  </w:r>
                  <w:r>
                    <w:rPr>
                      <w:rFonts w:ascii="Helvetica Neue" w:hAnsi="Helvetica Neue"/>
                      <w:color w:val="262626" w:themeColor="text1" w:themeTint="D9"/>
                      <w:sz w:val="32"/>
                      <w:szCs w:val="32"/>
                    </w:rPr>
                    <w:t xml:space="preserve"> 2020</w:t>
                  </w:r>
                </w:p>
              </w:txbxContent>
            </v:textbox>
            <w10:wrap anchorx="margin" anchory="page"/>
          </v:rect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C05E1" wp14:editId="2A8A491A">
                <wp:simplePos x="0" y="0"/>
                <wp:positionH relativeFrom="margin">
                  <wp:align>center</wp:align>
                </wp:positionH>
                <wp:positionV relativeFrom="page">
                  <wp:posOffset>9372600</wp:posOffset>
                </wp:positionV>
                <wp:extent cx="6858000" cy="494030"/>
                <wp:effectExtent l="0" t="0" r="25400" b="1397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403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0="urn:schemas-microsoft-com:office:word" xmlns:w="http://schemas.openxmlformats.org/wordprocessingml/2006/main" xmlns:v="urn:schemas-microsoft-com:vml" xmlns:o="urn:schemas-microsoft-com:office:office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0="urn:schemas-microsoft-com:office:word" xmlns:w="http://schemas.openxmlformats.org/wordprocessingml/2006/main" xmlns:v="urn:schemas-microsoft-com:vml" xmlns:o="urn:schemas-microsoft-com:office:office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790F4" id="Group 9" o:spid="_x0000_s1026" style="position:absolute;margin-left:0;margin-top:738pt;width:540pt;height:38.9pt;z-index:-251658240;mso-position-horizontal:center;mso-position-horizontal-relative:margin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">
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" strokecolor="#bfbfbf [2412]"/>
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" strokecolor="#bfbfbf [2412]"/>
                <w10:wrap anchorx="margin" anchory="page"/>
              </v:group>
            </w:pict>
          </mc:Fallback>
        </mc:AlternateContent>
      </w:r>
      <w:r>
        <w:rPr>
          <w:noProof/>
        </w:rPr>
        <w:pict w14:anchorId="16234569">
          <v:rect id="Rectangle 2" o:spid="_x0000_s1034" style="position:absolute;left:0;text-align:left;margin-left:0;margin-top:747pt;width:540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page;mso-width-percent:0;mso-height-percent:0;mso-width-relative:page;mso-height-relative:page;v-text-anchor:top" filled="f" stroked="f">
            <v:textbox>
              <w:txbxContent>
                <w:p w14:paraId="16CB8F26" w14:textId="77777777" w:rsidR="00897528" w:rsidRDefault="0062451E" w:rsidP="00897528">
                  <w:pPr>
                    <w:jc w:val="center"/>
                  </w:pPr>
                  <w:r>
                    <w:rPr>
                      <w:rFonts w:ascii="Helvetica" w:hAnsi="Helvetica"/>
                      <w:noProof/>
                      <w:color w:val="808080" w:themeColor="background1" w:themeShade="8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page"/>
          </v:rect>
        </w:pict>
      </w:r>
    </w:p>
    <w:p w14:paraId="57639074" w14:textId="77777777" w:rsidR="00AC2490" w:rsidRPr="00E243C1" w:rsidRDefault="0062451E" w:rsidP="00CA605E">
      <w:pPr>
        <w:pStyle w:val="Title"/>
        <w:rPr>
          <w:sz w:val="40"/>
          <w:szCs w:val="40"/>
        </w:rPr>
      </w:pPr>
      <w:bookmarkStart w:id="0" w:name="_GoBack_0"/>
      <w:bookmarkEnd w:id="0"/>
      <w:r w:rsidRPr="00E243C1">
        <w:rPr>
          <w:noProof/>
        </w:rPr>
        <w:lastRenderedPageBreak/>
        <w:t>Expenses by</w:t>
      </w:r>
      <w:r>
        <w:rPr>
          <w:noProof/>
        </w:rPr>
        <w:t xml:space="preserve"> Vendor Summary</w:t>
      </w:r>
    </w:p>
    <w:p w14:paraId="21A98936" w14:textId="77777777" w:rsidR="00CA605E" w:rsidRPr="00F46E58" w:rsidRDefault="0062451E" w:rsidP="00D40E6F">
      <w:pPr>
        <w:pStyle w:val="Subtitle"/>
        <w:rPr>
          <w:rFonts w:ascii="Helvetica Neue" w:hAnsi="Helvetica Neue"/>
          <w:noProof/>
          <w:sz w:val="18"/>
          <w:szCs w:val="18"/>
        </w:rPr>
      </w:pPr>
      <w:r w:rsidRPr="00F46E58">
        <w:rPr>
          <w:rFonts w:ascii="Helvetica Neue" w:hAnsi="Helvetica Neue"/>
          <w:noProof/>
          <w:sz w:val="18"/>
          <w:szCs w:val="18"/>
        </w:rPr>
        <w:t>September 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81"/>
        <w:gridCol w:w="2014"/>
        <w:gridCol w:w="2547"/>
      </w:tblGrid>
      <w:tr w:rsidR="00B47E26" w14:paraId="1DB27801" w14:textId="77777777" w:rsidTr="00B47E26">
        <w:trPr>
          <w:trHeight w:val="300"/>
          <w:tblHeader/>
          <w:jc w:val="center"/>
        </w:trPr>
        <w:tc>
          <w:tcPr>
            <w:tcW w:w="1486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000192A5" w14:textId="77777777" w:rsidR="00B47E26" w:rsidRDefault="00B47E26"/>
        </w:tc>
        <w:tc>
          <w:tcPr>
            <w:tcW w:w="1444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3CEE338" w14:textId="7777777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576375FE" w14:textId="6A901051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</w:t>
            </w:r>
          </w:p>
        </w:tc>
      </w:tr>
      <w:tr w:rsidR="00B47E26" w14:paraId="286D156E" w14:textId="77777777" w:rsidTr="00B47E26">
        <w:trPr>
          <w:trHeight w:val="300"/>
          <w:tblHeader/>
          <w:jc w:val="center"/>
        </w:trPr>
        <w:tc>
          <w:tcPr>
            <w:tcW w:w="1486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62B280D3" w14:textId="77777777" w:rsidR="00B47E26" w:rsidRDefault="00B47E26"/>
        </w:tc>
        <w:tc>
          <w:tcPr>
            <w:tcW w:w="1444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1121D3A" w14:textId="7777777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7504FCE9" w14:textId="22EFB57C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Sep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5B6763D0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Sep 2019 (PY)</w:t>
            </w:r>
          </w:p>
        </w:tc>
      </w:tr>
      <w:tr w:rsidR="00B47E26" w14:paraId="0917ACE8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E1E4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Amazon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BE54" w14:textId="77777777" w:rsidR="00B47E26" w:rsidRDefault="00B47E26" w:rsidP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EC3A" w14:textId="0EF82958" w:rsidR="00B47E26" w:rsidRDefault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4568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14.64</w:t>
            </w:r>
          </w:p>
        </w:tc>
      </w:tr>
      <w:tr w:rsidR="00B47E26" w14:paraId="5EA309F7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A44C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Buchanan Automation Inc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3F06" w14:textId="0201A2A4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Backup valves: treatment 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F32A" w14:textId="5A2FEA74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8040" w14:textId="77777777" w:rsidR="00B47E26" w:rsidRDefault="00B47E26"/>
        </w:tc>
      </w:tr>
      <w:tr w:rsidR="00B47E26" w14:paraId="649F022F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262B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Costco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8506B" w14:textId="1685DF51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Printer cartridges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F0681" w14:textId="3778D60C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5641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242.74</w:t>
            </w:r>
          </w:p>
        </w:tc>
      </w:tr>
      <w:tr w:rsidR="00B47E26" w14:paraId="6B787DB0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A79B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Diver Dans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ACC9" w14:textId="6699E6A5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Food-grade valve lubricant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B9AD" w14:textId="06F1EC58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0FEA" w14:textId="77777777" w:rsidR="00B47E26" w:rsidRDefault="00B47E26"/>
        </w:tc>
      </w:tr>
      <w:tr w:rsidR="00B47E26" w14:paraId="3A473193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C88B" w14:textId="77777777" w:rsidR="00B47E26" w:rsidRDefault="00B47E26">
            <w:proofErr w:type="spellStart"/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Fedex</w:t>
            </w:r>
            <w:proofErr w:type="spellEnd"/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 Office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87EB" w14:textId="7777777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3CDB" w14:textId="70655310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9EE2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158.92</w:t>
            </w:r>
          </w:p>
        </w:tc>
      </w:tr>
      <w:tr w:rsidR="00B47E26" w14:paraId="6BF87255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5966A" w14:textId="77777777" w:rsidR="00B47E26" w:rsidRDefault="00B47E26">
            <w:proofErr w:type="spellStart"/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Freeconferencecall</w:t>
            </w:r>
            <w:proofErr w:type="spellEnd"/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F866" w14:textId="77777777" w:rsidR="00B47E26" w:rsidRDefault="00B47E26" w:rsidP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3B53" w14:textId="32DB2CFF" w:rsidR="00B47E26" w:rsidRDefault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9852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81.96</w:t>
            </w:r>
          </w:p>
        </w:tc>
      </w:tr>
      <w:tr w:rsidR="00B47E26" w14:paraId="3D1C8FC0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0570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Frontier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8FF8" w14:textId="0006C618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7C86" w14:textId="1F9B18A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432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37.41</w:t>
            </w:r>
          </w:p>
        </w:tc>
      </w:tr>
      <w:tr w:rsidR="00B47E26" w14:paraId="5D9D01FC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39909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Gusto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1D69" w14:textId="520429A1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Payroll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B167" w14:textId="4F58D3A4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CB307" w14:textId="77777777" w:rsidR="00B47E26" w:rsidRDefault="00B47E26"/>
        </w:tc>
      </w:tr>
      <w:tr w:rsidR="00B47E26" w14:paraId="5CFBE42E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216B5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Jorgenson, Siegel, McClure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36C5" w14:textId="1C982804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Attorney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08C1" w14:textId="54C10F06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8,734.75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9647" w14:textId="77777777" w:rsidR="00B47E26" w:rsidRDefault="00B47E26"/>
        </w:tc>
      </w:tr>
      <w:tr w:rsidR="00B47E26" w14:paraId="46E39989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9001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Paychex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FB54" w14:textId="77777777" w:rsidR="00B47E26" w:rsidRDefault="00B47E26" w:rsidP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414A" w14:textId="3EC3D206" w:rsidR="00B47E26" w:rsidRDefault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A64C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177.11</w:t>
            </w:r>
          </w:p>
        </w:tc>
      </w:tr>
      <w:tr w:rsidR="00B47E26" w14:paraId="5E7EE628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F436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PG&amp;E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0960" w14:textId="60D306CC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Electricity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947B" w14:textId="7F22CCD5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775.67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1CDC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648.27</w:t>
            </w:r>
          </w:p>
        </w:tc>
      </w:tr>
      <w:tr w:rsidR="00B47E26" w14:paraId="1811EEAB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7C40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Rural Supply Hardware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4F2F" w14:textId="7777777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766C" w14:textId="5C89ADC5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277.80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D88A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109.08</w:t>
            </w:r>
          </w:p>
        </w:tc>
      </w:tr>
      <w:tr w:rsidR="00B47E26" w14:paraId="5D8138BF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C302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Safeway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5D4B" w14:textId="6782784D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Ice: water sample shipment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CFA2" w14:textId="26D69824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64A1" w14:textId="77777777" w:rsidR="00B47E26" w:rsidRDefault="00B47E26"/>
        </w:tc>
      </w:tr>
      <w:tr w:rsidR="00B47E26" w14:paraId="5CF6C301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E36F" w14:textId="6F8DB240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SC County Public Health Lab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F3C7" w14:textId="1A6F525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Water Testing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F051" w14:textId="76E2D345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28D7" w14:textId="77777777" w:rsidR="00B47E26" w:rsidRDefault="00B47E26"/>
        </w:tc>
      </w:tr>
      <w:tr w:rsidR="00B47E26" w14:paraId="5871BD2E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E3CB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Saratoga Tree Service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8194D" w14:textId="3382B953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Clear Beardsley </w:t>
            </w:r>
            <w:proofErr w:type="gramStart"/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Rd..</w:t>
            </w:r>
            <w:proofErr w:type="gramEnd"/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 Aug. 23</w:t>
            </w:r>
            <w:r w:rsidRPr="00B47E26">
              <w:rPr>
                <w:rFonts w:ascii="Helvetica Neue LT W1G" w:eastAsia="Helvetica Neue LT W1G" w:hAnsi="Helvetica Neue LT W1G" w:cs="Helvetica Neue LT W1G"/>
                <w:color w:val="000000"/>
                <w:sz w:val="20"/>
                <w:vertAlign w:val="superscript"/>
              </w:rPr>
              <w:t>rd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6A1D7" w14:textId="22C800EC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B6657" w14:textId="77777777" w:rsidR="00B47E26" w:rsidRDefault="00B47E26"/>
        </w:tc>
      </w:tr>
      <w:tr w:rsidR="00B47E26" w14:paraId="6CA7B3D6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7E4B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Sherri Wood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9A9E" w14:textId="584BAA56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Bookkeeper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C6AE" w14:textId="164F8853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ED55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536.25</w:t>
            </w:r>
          </w:p>
        </w:tc>
      </w:tr>
      <w:tr w:rsidR="00B47E26" w14:paraId="3AC55AF9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1066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SJ Water Co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EC56B" w14:textId="638F5E90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Raw water from Beardsley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1C67" w14:textId="6491574B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835.21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B854B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223.68</w:t>
            </w:r>
          </w:p>
        </w:tc>
      </w:tr>
      <w:tr w:rsidR="00B47E26" w14:paraId="1E2BE929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DC4C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Sky Blue Pool Supply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55F0" w14:textId="589D523F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Credit: empty chlorine bottles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2147" w14:textId="3578664D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A08C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30.86</w:t>
            </w:r>
          </w:p>
        </w:tc>
      </w:tr>
      <w:tr w:rsidR="00B47E26" w14:paraId="2CC98B03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9C9E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State Fund Insurance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99DD" w14:textId="09061A46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Workers Comp.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2141" w14:textId="0662BA59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9BDE" w14:textId="77777777" w:rsidR="00B47E26" w:rsidRDefault="00B47E26"/>
        </w:tc>
      </w:tr>
      <w:tr w:rsidR="00B47E26" w14:paraId="157F7423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B321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Tom Newhall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F43F" w14:textId="12E61C81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C5F1" w14:textId="7D82693B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799.36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76EF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572.00</w:t>
            </w:r>
          </w:p>
        </w:tc>
      </w:tr>
      <w:tr w:rsidR="00B47E26" w14:paraId="3F88C462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16DD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Trader Joes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3CBF8" w14:textId="77777777" w:rsidR="00B47E26" w:rsidRDefault="00B47E26" w:rsidP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0650" w14:textId="58A5D972" w:rsidR="00B47E26" w:rsidRDefault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FDF5C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25.98</w:t>
            </w:r>
          </w:p>
        </w:tc>
      </w:tr>
      <w:tr w:rsidR="00B47E26" w14:paraId="178782F0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B618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UPS Store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3BBA" w14:textId="096E024F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Ship water samples to Fresno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B666" w14:textId="5A04D5F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283.42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2E50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101.77</w:t>
            </w:r>
          </w:p>
        </w:tc>
      </w:tr>
      <w:tr w:rsidR="00B47E26" w14:paraId="267F6437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FCCA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USPS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BFA9" w14:textId="77777777" w:rsidR="00B47E26" w:rsidRDefault="00B47E26" w:rsidP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B5CA" w14:textId="0CACFDA1" w:rsidR="00B47E26" w:rsidRDefault="00B47E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C924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27.50</w:t>
            </w:r>
          </w:p>
        </w:tc>
      </w:tr>
      <w:tr w:rsidR="00B47E26" w14:paraId="6CD19574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4875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Wix.com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29DF" w14:textId="779D863F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Webhost</w:t>
            </w:r>
            <w:r w:rsidR="002341A6"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6600" w14:textId="5CE79CBF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025D" w14:textId="77777777" w:rsidR="00B47E26" w:rsidRDefault="00B47E26"/>
        </w:tc>
      </w:tr>
      <w:tr w:rsidR="00B47E26" w14:paraId="2271183D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F8418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Zoom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3EA2" w14:textId="0B087209" w:rsidR="00B47E26" w:rsidRDefault="002341A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Video conferencing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576C" w14:textId="75D42BB9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A7BF" w14:textId="77777777" w:rsidR="00B47E26" w:rsidRDefault="00B47E26"/>
        </w:tc>
      </w:tr>
      <w:tr w:rsidR="00B47E26" w14:paraId="33FF9D03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AB6F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Not Specified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11CC" w14:textId="686CEBAA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A1E9" w14:textId="3CD5B261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3,822.09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204A" w14:textId="77777777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4,772.67</w:t>
            </w:r>
          </w:p>
        </w:tc>
      </w:tr>
      <w:tr w:rsidR="00B47E26" w14:paraId="752FED31" w14:textId="77777777" w:rsidTr="00B47E26">
        <w:trPr>
          <w:trHeight w:val="300"/>
          <w:jc w:val="center"/>
        </w:trPr>
        <w:tc>
          <w:tcPr>
            <w:tcW w:w="1486" w:type="pct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703745BE" w14:textId="77777777" w:rsidR="00B47E26" w:rsidRDefault="00B47E26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TOTAL</w:t>
            </w:r>
          </w:p>
        </w:tc>
        <w:tc>
          <w:tcPr>
            <w:tcW w:w="1444" w:type="pct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</w:tcPr>
          <w:p w14:paraId="22F7A4C4" w14:textId="77777777" w:rsidR="00B47E26" w:rsidRDefault="00B47E26" w:rsidP="00B47E26">
            <w:pP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137B7912" w14:textId="5B9CA1CA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$18,518.79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02E06283" w14:textId="47081EA3" w:rsidR="00B47E26" w:rsidRDefault="00B47E26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$7,760.84</w:t>
            </w:r>
          </w:p>
        </w:tc>
      </w:tr>
    </w:tbl>
    <w:p w14:paraId="4AAB5415" w14:textId="77777777" w:rsidR="001E23BE" w:rsidRDefault="001E23BE">
      <w:pPr>
        <w:rPr>
          <w:rFonts w:ascii="Helvetica Neue LT W1G" w:eastAsia="Helvetica Neue LT W1G" w:hAnsi="Helvetica Neue LT W1G" w:cs="Helvetica Neue LT W1G"/>
          <w:i/>
          <w:sz w:val="20"/>
        </w:rPr>
        <w:sectPr w:rsidR="001E23BE" w:rsidSect="00234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576" w:footer="216" w:gutter="0"/>
          <w:cols w:space="720"/>
          <w:docGrid w:linePitch="360"/>
        </w:sectPr>
      </w:pPr>
    </w:p>
    <w:p w14:paraId="29C58DF6" w14:textId="77777777" w:rsidR="00AC2490" w:rsidRPr="00E243C1" w:rsidRDefault="0062451E" w:rsidP="00CA605E">
      <w:pPr>
        <w:pStyle w:val="Title"/>
        <w:rPr>
          <w:sz w:val="40"/>
          <w:szCs w:val="40"/>
        </w:rPr>
      </w:pPr>
      <w:bookmarkStart w:id="1" w:name="_GoBack_1"/>
      <w:bookmarkEnd w:id="1"/>
      <w:r w:rsidRPr="00E243C1">
        <w:rPr>
          <w:noProof/>
        </w:rPr>
        <w:lastRenderedPageBreak/>
        <w:t>Profit and</w:t>
      </w:r>
      <w:r>
        <w:rPr>
          <w:noProof/>
        </w:rPr>
        <w:t xml:space="preserve"> Loss</w:t>
      </w:r>
    </w:p>
    <w:p w14:paraId="1AE3D22A" w14:textId="77777777" w:rsidR="00CA605E" w:rsidRPr="00F46E58" w:rsidRDefault="0062451E" w:rsidP="00D40E6F">
      <w:pPr>
        <w:pStyle w:val="Subtitle"/>
        <w:rPr>
          <w:rFonts w:ascii="Helvetica Neue" w:hAnsi="Helvetica Neue"/>
          <w:noProof/>
          <w:sz w:val="18"/>
          <w:szCs w:val="18"/>
        </w:rPr>
      </w:pPr>
      <w:r w:rsidRPr="00F46E58">
        <w:rPr>
          <w:rFonts w:ascii="Helvetica Neue" w:hAnsi="Helvetica Neue"/>
          <w:noProof/>
          <w:sz w:val="18"/>
          <w:szCs w:val="18"/>
        </w:rPr>
        <w:t>September 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1835"/>
        <w:gridCol w:w="2553"/>
      </w:tblGrid>
      <w:tr w:rsidR="001E23BE" w14:paraId="3D6FB354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10246C9" w14:textId="77777777" w:rsidR="001E23BE" w:rsidRDefault="001E23BE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F626955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</w:t>
            </w:r>
          </w:p>
        </w:tc>
      </w:tr>
      <w:tr w:rsidR="001E23BE" w14:paraId="69B56A20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013F6201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779F749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Sep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B488F7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Sep 2019 (PY)</w:t>
            </w:r>
          </w:p>
        </w:tc>
      </w:tr>
      <w:tr w:rsidR="001E23BE" w14:paraId="36CAF87C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FB544E9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8217F14" w14:textId="77777777" w:rsidR="001E23BE" w:rsidRDefault="001E23BE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814F369" w14:textId="77777777" w:rsidR="001E23BE" w:rsidRDefault="001E23BE"/>
        </w:tc>
      </w:tr>
      <w:tr w:rsidR="001E23BE" w14:paraId="38F0DCD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B71C2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4010 LCMWC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E89C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66F1" w14:textId="77777777" w:rsidR="001E23BE" w:rsidRDefault="001E23BE"/>
        </w:tc>
      </w:tr>
      <w:tr w:rsidR="001E23BE" w14:paraId="4761FD1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9BF9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4015 Admin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4DD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445.26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FF54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338.36</w:t>
            </w:r>
          </w:p>
        </w:tc>
      </w:tr>
      <w:tr w:rsidR="001E23BE" w14:paraId="2AABF5D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0439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4020 Annual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CB8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12,376.05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B0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10,577.47</w:t>
            </w:r>
          </w:p>
        </w:tc>
      </w:tr>
      <w:tr w:rsidR="001E23BE" w14:paraId="5E11530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530E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4025 Fee 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0AC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FC4E4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91.85</w:t>
            </w:r>
          </w:p>
        </w:tc>
      </w:tr>
      <w:tr w:rsidR="001E23BE" w14:paraId="6D84D16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9C58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4030 Premium Water Usage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C385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2,448.45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A034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2,054.33</w:t>
            </w:r>
          </w:p>
        </w:tc>
      </w:tr>
      <w:tr w:rsidR="001E23BE" w14:paraId="4034BF9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D5C0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4040 Water 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FA4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FD64" w14:textId="77777777" w:rsidR="001E23BE" w:rsidRDefault="001E23BE"/>
        </w:tc>
      </w:tr>
      <w:tr w:rsidR="001E23BE" w14:paraId="6EF3BA0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2A7E584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4010 LCMWC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E1CDFF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16,089.76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4C970A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13,062.01</w:t>
            </w:r>
          </w:p>
        </w:tc>
      </w:tr>
      <w:tr w:rsidR="001E23BE" w14:paraId="7F36635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1554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4500 Unapplied Cash Payment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3045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2,403.26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783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1,153.00</w:t>
            </w:r>
          </w:p>
        </w:tc>
      </w:tr>
      <w:tr w:rsidR="001E23BE" w14:paraId="0E12E30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2718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Services (deleted)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B4F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2045" w14:textId="77777777" w:rsidR="001E23BE" w:rsidRDefault="001E23BE"/>
        </w:tc>
      </w:tr>
      <w:tr w:rsidR="001E23BE" w14:paraId="44C9CB67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59CC6A9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A7DF49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18,533.02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D1C613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14,215.01</w:t>
            </w:r>
          </w:p>
        </w:tc>
      </w:tr>
      <w:tr w:rsidR="001E23BE" w14:paraId="6BE9719B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C8CFB39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 xml:space="preserve">GROSS </w:t>
            </w:r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PROFIT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78E742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18,533.02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F0AC9B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14,215.01</w:t>
            </w:r>
          </w:p>
        </w:tc>
      </w:tr>
      <w:tr w:rsidR="001E23BE" w14:paraId="03AFF9F7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5B8385F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7579876" w14:textId="77777777" w:rsidR="001E23BE" w:rsidRDefault="001E23BE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680BBC3" w14:textId="77777777" w:rsidR="001E23BE" w:rsidRDefault="001E23BE"/>
        </w:tc>
      </w:tr>
      <w:tr w:rsidR="001E23BE" w14:paraId="25BC08D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2F35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5040 Dues and Subscriptions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B9C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2EF1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109.46</w:t>
            </w:r>
          </w:p>
        </w:tc>
      </w:tr>
      <w:tr w:rsidR="001E23BE" w14:paraId="21E5053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3F99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5085 General Canyon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AC3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799.36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BFCD" w14:textId="77777777" w:rsidR="001E23BE" w:rsidRDefault="001E23BE"/>
        </w:tc>
      </w:tr>
      <w:tr w:rsidR="001E23BE" w14:paraId="3D726F7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3464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5143 Meals &amp; Entertainment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C960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5B0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25.98</w:t>
            </w:r>
          </w:p>
        </w:tc>
      </w:tr>
      <w:tr w:rsidR="001E23BE" w14:paraId="5ED285C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A0F99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5145 Office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60B5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387.36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BF0D2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518.07</w:t>
            </w:r>
          </w:p>
        </w:tc>
      </w:tr>
      <w:tr w:rsidR="001E23BE" w14:paraId="6DF50BB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D753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5155 Outside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5A6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E82F" w14:textId="77777777" w:rsidR="001E23BE" w:rsidRDefault="001E23BE"/>
        </w:tc>
      </w:tr>
      <w:tr w:rsidR="001E23BE" w14:paraId="02C4B91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F77F8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5160 Payroll 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processing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551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024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177.11</w:t>
            </w:r>
          </w:p>
        </w:tc>
      </w:tr>
      <w:tr w:rsidR="001E23BE" w14:paraId="0B481DE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340C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5180 Professional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9823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5725" w14:textId="77777777" w:rsidR="001E23BE" w:rsidRDefault="001E23BE"/>
        </w:tc>
      </w:tr>
      <w:tr w:rsidR="001E23BE" w14:paraId="7565D03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08BE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5185 Accounting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503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3D1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536.25</w:t>
            </w:r>
          </w:p>
        </w:tc>
      </w:tr>
      <w:tr w:rsidR="001E23BE" w14:paraId="739060E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53B4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5190 Legal-Prof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17E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8,734.75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C7E4" w14:textId="77777777" w:rsidR="001E23BE" w:rsidRDefault="001E23BE"/>
        </w:tc>
      </w:tr>
      <w:tr w:rsidR="001E23BE" w14:paraId="42275F4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4E24720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5180 Professional Fees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7CF5BE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9,271.00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906BA5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536.25</w:t>
            </w:r>
          </w:p>
        </w:tc>
      </w:tr>
      <w:tr w:rsidR="001E23BE" w14:paraId="7015E96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8E5D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5215 Repair &amp;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7DB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585.26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DAE2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139.94</w:t>
            </w:r>
          </w:p>
        </w:tc>
      </w:tr>
      <w:tr w:rsidR="001E23BE" w14:paraId="01D8C9C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7522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5291 Pipeline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42F0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C3C3" w14:textId="77777777" w:rsidR="001E23BE" w:rsidRDefault="001E23BE"/>
        </w:tc>
      </w:tr>
      <w:tr w:rsidR="001E23BE" w14:paraId="40FC2CD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00F9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5292 Pipeline 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F4713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5CA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572.00</w:t>
            </w:r>
          </w:p>
        </w:tc>
      </w:tr>
      <w:tr w:rsidR="001E23BE" w14:paraId="342A614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551B962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5291 Pipeline Project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B41A6B0" w14:textId="77777777" w:rsidR="001E23BE" w:rsidRDefault="001E23B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0A48FB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572.00</w:t>
            </w:r>
          </w:p>
        </w:tc>
      </w:tr>
      <w:tr w:rsidR="001E23BE" w14:paraId="03FD806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EB87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5315 Uncategorized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8FFA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664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0.99</w:t>
            </w:r>
          </w:p>
        </w:tc>
      </w:tr>
      <w:tr w:rsidR="001E23BE" w14:paraId="78834A9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6AEC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5320 Utilities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9BD78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875A" w14:textId="77777777" w:rsidR="001E23BE" w:rsidRDefault="001E23BE"/>
        </w:tc>
      </w:tr>
      <w:tr w:rsidR="001E23BE" w14:paraId="41339FA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1FE03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5330 Gas &amp; 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B3E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775.67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4D3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648.27</w:t>
            </w:r>
          </w:p>
        </w:tc>
      </w:tr>
      <w:tr w:rsidR="001E23BE" w14:paraId="738FE55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E377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5340 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62F5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C24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37.41</w:t>
            </w:r>
          </w:p>
        </w:tc>
      </w:tr>
      <w:tr w:rsidR="001E23BE" w14:paraId="66B1FFD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4CFC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5345 Water - San Jose Water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436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835.21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8B6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223.68</w:t>
            </w:r>
          </w:p>
        </w:tc>
      </w:tr>
      <w:tr w:rsidR="001E23BE" w14:paraId="76AE117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5B025FB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5320 Utilities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1ADF05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1,648.50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8EA117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909.36</w:t>
            </w:r>
          </w:p>
        </w:tc>
      </w:tr>
      <w:tr w:rsidR="001E23BE" w14:paraId="21B74BD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3A3A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5350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87A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2,030.25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0D0C" w14:textId="77777777" w:rsidR="001E23BE" w:rsidRDefault="001E23BE"/>
        </w:tc>
      </w:tr>
      <w:tr w:rsidR="001E23BE" w14:paraId="081D7F2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5A92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5360 Canyon 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3B21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21B4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2,001.25</w:t>
            </w:r>
          </w:p>
        </w:tc>
      </w:tr>
      <w:tr w:rsidR="001E23BE" w14:paraId="12CEF38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1D5B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5380 Payroll Tax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1C6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291.84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738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362.67</w:t>
            </w:r>
          </w:p>
        </w:tc>
      </w:tr>
      <w:tr w:rsidR="001E23BE" w14:paraId="64F21B3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186D1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5385 Secretary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DD4AC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48EA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571.25</w:t>
            </w:r>
          </w:p>
        </w:tc>
      </w:tr>
      <w:tr w:rsidR="001E23BE" w14:paraId="5A5D81E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4EA4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5386 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7BEA0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8B9D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337.50</w:t>
            </w:r>
          </w:p>
        </w:tc>
      </w:tr>
      <w:tr w:rsidR="001E23BE" w14:paraId="44B303C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97B6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5390 Water Plant Operations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0E7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7B90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1,500.00</w:t>
            </w:r>
          </w:p>
        </w:tc>
      </w:tr>
      <w:tr w:rsidR="001E23BE" w14:paraId="7CF2C25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2A5FF1B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5350 Wages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5387FA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3,822.09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386297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4,772.67</w:t>
            </w:r>
          </w:p>
        </w:tc>
      </w:tr>
      <w:tr w:rsidR="001E23BE" w14:paraId="7375E80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FE97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5400 Water Testing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93E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4BAC" w14:textId="77777777" w:rsidR="001E23BE" w:rsidRDefault="001E23BE"/>
        </w:tc>
      </w:tr>
      <w:tr w:rsidR="001E23BE" w14:paraId="09B8710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B5D3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5450 Workers Comp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2782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877C" w14:textId="77777777" w:rsidR="001E23BE" w:rsidRDefault="001E23BE"/>
        </w:tc>
      </w:tr>
      <w:tr w:rsidR="001E23BE" w14:paraId="30B6E07B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3D59A67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lastRenderedPageBreak/>
              <w:t>Total Expenses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4910802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18,518.79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AECFD1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7,761.83</w:t>
            </w:r>
          </w:p>
        </w:tc>
      </w:tr>
      <w:tr w:rsidR="001E23BE" w14:paraId="5402E7FD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2CEA932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OPERATING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D3DCD2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14.23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6F5852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6,453.18</w:t>
            </w:r>
          </w:p>
        </w:tc>
      </w:tr>
      <w:tr w:rsidR="001E23BE" w14:paraId="367988FB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E8AAA2F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OTHER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8AF754F" w14:textId="77777777" w:rsidR="001E23BE" w:rsidRDefault="001E23BE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E34464A" w14:textId="77777777" w:rsidR="001E23BE" w:rsidRDefault="001E23BE"/>
        </w:tc>
      </w:tr>
      <w:tr w:rsidR="001E23BE" w14:paraId="17D39ED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E803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5500 Interest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9AB54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B99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1.55</w:t>
            </w:r>
          </w:p>
        </w:tc>
      </w:tr>
      <w:tr w:rsidR="001E23BE" w14:paraId="7CC3BED9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C827487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Other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3BD3CA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1.35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DCBC14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1.55</w:t>
            </w:r>
          </w:p>
        </w:tc>
      </w:tr>
      <w:tr w:rsidR="001E23BE" w14:paraId="738C71C3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7D9226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OTHER INCOME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85CBDC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1.35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8EA675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1.55</w:t>
            </w:r>
          </w:p>
        </w:tc>
      </w:tr>
      <w:tr w:rsidR="001E23BE" w14:paraId="4035D627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6DF54644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NET INCOME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7595856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$15.58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042CA80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$6,454.73</w:t>
            </w:r>
          </w:p>
        </w:tc>
      </w:tr>
    </w:tbl>
    <w:p w14:paraId="6C655AF3" w14:textId="77777777" w:rsidR="001E23BE" w:rsidRDefault="001E23BE">
      <w:pPr>
        <w:rPr>
          <w:rFonts w:ascii="Helvetica Neue LT W1G" w:eastAsia="Helvetica Neue LT W1G" w:hAnsi="Helvetica Neue LT W1G" w:cs="Helvetica Neue LT W1G"/>
          <w:i/>
          <w:sz w:val="20"/>
        </w:rPr>
        <w:sectPr w:rsidR="001E23BE" w:rsidSect="00EF67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576" w:footer="216" w:gutter="0"/>
          <w:cols w:space="720"/>
          <w:docGrid w:linePitch="360"/>
        </w:sectPr>
      </w:pPr>
    </w:p>
    <w:p w14:paraId="075F12BE" w14:textId="77777777" w:rsidR="00AC2490" w:rsidRPr="00E243C1" w:rsidRDefault="0062451E" w:rsidP="00CA605E">
      <w:pPr>
        <w:pStyle w:val="Title"/>
        <w:rPr>
          <w:sz w:val="40"/>
          <w:szCs w:val="40"/>
        </w:rPr>
      </w:pPr>
      <w:bookmarkStart w:id="2" w:name="_GoBack_2"/>
      <w:bookmarkEnd w:id="2"/>
      <w:r w:rsidRPr="00E243C1">
        <w:rPr>
          <w:noProof/>
        </w:rPr>
        <w:lastRenderedPageBreak/>
        <w:t>Balance Sheet</w:t>
      </w:r>
    </w:p>
    <w:p w14:paraId="655EBD3E" w14:textId="77777777" w:rsidR="00CA605E" w:rsidRPr="00F46E58" w:rsidRDefault="0062451E" w:rsidP="00D40E6F">
      <w:pPr>
        <w:pStyle w:val="Subtitle"/>
        <w:rPr>
          <w:rFonts w:ascii="Helvetica Neue" w:hAnsi="Helvetica Neue"/>
          <w:noProof/>
          <w:sz w:val="18"/>
          <w:szCs w:val="18"/>
        </w:rPr>
      </w:pPr>
      <w:r w:rsidRPr="00F46E58">
        <w:rPr>
          <w:rFonts w:ascii="Helvetica Neue" w:hAnsi="Helvetica Neue"/>
          <w:noProof/>
          <w:sz w:val="18"/>
          <w:szCs w:val="18"/>
        </w:rPr>
        <w:t>As of</w:t>
      </w:r>
      <w:r w:rsidRPr="00F46E58">
        <w:rPr>
          <w:rFonts w:ascii="Helvetica Neue" w:hAnsi="Helvetica Neue"/>
          <w:sz w:val="18"/>
          <w:szCs w:val="18"/>
        </w:rPr>
        <w:t xml:space="preserve"> September 30, 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2503"/>
        <w:gridCol w:w="3082"/>
      </w:tblGrid>
      <w:tr w:rsidR="001E23BE" w14:paraId="63EEFE6C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7E8ED287" w14:textId="77777777" w:rsidR="001E23BE" w:rsidRDefault="001E23BE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482F918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</w:t>
            </w:r>
          </w:p>
        </w:tc>
      </w:tr>
      <w:tr w:rsidR="001E23BE" w14:paraId="0F2A485C" w14:textId="77777777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62A36447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14AD8F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As of Sep 30,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1F72B8D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As of Sep 30, 2019 (PY)</w:t>
            </w:r>
          </w:p>
        </w:tc>
      </w:tr>
      <w:tr w:rsidR="001E23BE" w14:paraId="6590B033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2697A2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ASSETS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794141E" w14:textId="77777777" w:rsidR="001E23BE" w:rsidRDefault="001E23BE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6D49CD0" w14:textId="77777777" w:rsidR="001E23BE" w:rsidRDefault="001E23BE"/>
        </w:tc>
      </w:tr>
      <w:tr w:rsidR="001E23BE" w14:paraId="612AFEC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9028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437E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2772" w14:textId="77777777" w:rsidR="001E23BE" w:rsidRDefault="001E23BE"/>
        </w:tc>
      </w:tr>
      <w:tr w:rsidR="001E23BE" w14:paraId="4C20245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10BF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Bank Accounts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5909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8C74" w14:textId="77777777" w:rsidR="001E23BE" w:rsidRDefault="001E23BE"/>
        </w:tc>
      </w:tr>
      <w:tr w:rsidR="001E23BE" w14:paraId="7AB8AF7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F1485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1040 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Business Market-1411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EFE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2,000.06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A7CF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8,186.06</w:t>
            </w:r>
          </w:p>
        </w:tc>
      </w:tr>
      <w:tr w:rsidR="001E23BE" w14:paraId="3FDF27F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9BF1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1050 General Fund 50940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295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160,281.36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EE2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169,101.96</w:t>
            </w:r>
          </w:p>
        </w:tc>
      </w:tr>
      <w:tr w:rsidR="001E23BE" w14:paraId="4A487AB1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F0CEC9E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Bank Accounts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DDE6AF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162,281.42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8B9C85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177,288.02</w:t>
            </w:r>
          </w:p>
        </w:tc>
      </w:tr>
      <w:tr w:rsidR="001E23BE" w14:paraId="11363DF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A926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0F045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E5C43" w14:textId="77777777" w:rsidR="001E23BE" w:rsidRDefault="001E23BE"/>
        </w:tc>
      </w:tr>
      <w:tr w:rsidR="001E23BE" w14:paraId="2A01D7A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445CF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2025 Water 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F38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-4,000.00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9B3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-3,856.25</w:t>
            </w:r>
          </w:p>
        </w:tc>
      </w:tr>
      <w:tr w:rsidR="001E23BE" w14:paraId="6D4AB7D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5533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2026 Estimated Losses in collection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0411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-16,000.00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1F1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-16,000.00</w:t>
            </w:r>
          </w:p>
        </w:tc>
      </w:tr>
      <w:tr w:rsidR="001E23BE" w14:paraId="072F7A07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67BF684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Accounts Receivable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CAD1B5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-20,000.00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7FFB0D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-19,856.25</w:t>
            </w:r>
          </w:p>
        </w:tc>
      </w:tr>
      <w:tr w:rsidR="001E23BE" w14:paraId="3ED82BE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1D2F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Other 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6838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0583" w14:textId="77777777" w:rsidR="001E23BE" w:rsidRDefault="001E23BE"/>
        </w:tc>
      </w:tr>
      <w:tr w:rsidR="001E23BE" w14:paraId="4DBDD85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61C4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2500 Undeposited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40B2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601.60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B1C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615.00</w:t>
            </w:r>
          </w:p>
        </w:tc>
      </w:tr>
      <w:tr w:rsidR="001E23BE" w14:paraId="0B50115A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7221173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Other Current Assets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1041BF4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601.60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5B13BC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615.00</w:t>
            </w:r>
          </w:p>
        </w:tc>
      </w:tr>
      <w:tr w:rsidR="001E23BE" w14:paraId="69A099FA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9B65010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Current Assets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22A294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142,883.02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67ECD8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158,046.77</w:t>
            </w:r>
          </w:p>
        </w:tc>
      </w:tr>
      <w:tr w:rsidR="001E23BE" w14:paraId="03735EB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F10C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4269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82F2" w14:textId="77777777" w:rsidR="001E23BE" w:rsidRDefault="001E23BE"/>
        </w:tc>
      </w:tr>
      <w:tr w:rsidR="001E23BE" w14:paraId="32E1975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ACC1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3000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1683F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DD61" w14:textId="77777777" w:rsidR="001E23BE" w:rsidRDefault="001E23BE"/>
        </w:tc>
      </w:tr>
      <w:tr w:rsidR="001E23BE" w14:paraId="7186E4F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1C44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 xml:space="preserve">3010 </w:t>
            </w: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Beardsley 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4150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148,908.12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EE0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148,908.12</w:t>
            </w:r>
          </w:p>
        </w:tc>
      </w:tr>
      <w:tr w:rsidR="001E23BE" w14:paraId="73ADDCA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21A9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3015 Filtration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3E5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653,113.02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6ED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653,113.02</w:t>
            </w:r>
          </w:p>
        </w:tc>
      </w:tr>
      <w:tr w:rsidR="001E23BE" w14:paraId="3C4EF15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E51C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3020 Fixtures &amp;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649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186,748.90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8298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186,294.26</w:t>
            </w:r>
          </w:p>
        </w:tc>
      </w:tr>
      <w:tr w:rsidR="001E23BE" w14:paraId="1E02020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999C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3030 Leasehold Improvements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D62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13,955.00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7AC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13,955.00</w:t>
            </w:r>
          </w:p>
        </w:tc>
      </w:tr>
      <w:tr w:rsidR="001E23BE" w14:paraId="3A1689C9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38334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3040 Less Accumulated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4D7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-365,005.13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87F4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-365,005.13</w:t>
            </w:r>
          </w:p>
        </w:tc>
      </w:tr>
      <w:tr w:rsidR="001E23BE" w14:paraId="15AB5286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DB0BE76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 xml:space="preserve">Total 3000 </w:t>
            </w: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Fixed Assets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087718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637,719.91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71C59B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637,265.27</w:t>
            </w:r>
          </w:p>
        </w:tc>
      </w:tr>
      <w:tr w:rsidR="001E23BE" w14:paraId="06840BD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8E42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3021 Office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60E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53F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404.00</w:t>
            </w:r>
          </w:p>
        </w:tc>
      </w:tr>
      <w:tr w:rsidR="001E23BE" w14:paraId="176089B2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2C7088E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Fixed Assets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89FF41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638,123.91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B633121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637,669.27</w:t>
            </w:r>
          </w:p>
        </w:tc>
      </w:tr>
      <w:tr w:rsidR="001E23BE" w14:paraId="3D474F1C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6D8F28CF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ASSETS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281D816A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$781,006.93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0EFA8ED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$795,716.04</w:t>
            </w:r>
          </w:p>
        </w:tc>
      </w:tr>
      <w:tr w:rsidR="001E23BE" w14:paraId="7F8AB17E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B2C00F" w14:textId="77777777" w:rsidR="001E23BE" w:rsidRDefault="0062451E">
            <w:r>
              <w:rPr>
                <w:rFonts w:ascii="Helvetica Neue LT W1G" w:eastAsia="Helvetica Neue LT W1G" w:hAnsi="Helvetica Neue LT W1G" w:cs="Helvetica Neue LT W1G"/>
                <w:color w:val="486C8F"/>
                <w:sz w:val="20"/>
              </w:rPr>
              <w:t>LIABILITIES AND EQUITY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B7EE5F4" w14:textId="77777777" w:rsidR="001E23BE" w:rsidRDefault="001E23BE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E4887B3" w14:textId="77777777" w:rsidR="001E23BE" w:rsidRDefault="001E23BE"/>
        </w:tc>
      </w:tr>
      <w:tr w:rsidR="001E23BE" w14:paraId="062DA47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3C51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A78C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E8193" w14:textId="77777777" w:rsidR="001E23BE" w:rsidRDefault="001E23BE"/>
        </w:tc>
      </w:tr>
      <w:tr w:rsidR="001E23BE" w14:paraId="61D62A6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4EB0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Current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672A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9D0E" w14:textId="77777777" w:rsidR="001E23BE" w:rsidRDefault="001E23BE"/>
        </w:tc>
      </w:tr>
      <w:tr w:rsidR="001E23BE" w14:paraId="555EFEE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4B4A9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Other Current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A70A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F6FD" w14:textId="77777777" w:rsidR="001E23BE" w:rsidRDefault="001E23BE"/>
        </w:tc>
      </w:tr>
      <w:tr w:rsidR="001E23BE" w14:paraId="276BE9D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F08F" w14:textId="77777777" w:rsidR="001E23BE" w:rsidRDefault="0062451E">
            <w:pPr>
              <w:ind w:left="97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Comcast Installation Deposits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7577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-1,785.56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3611" w14:textId="77777777" w:rsidR="001E23BE" w:rsidRDefault="001E23BE"/>
        </w:tc>
      </w:tr>
      <w:tr w:rsidR="001E23BE" w14:paraId="1E5B9630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1F7AC42" w14:textId="77777777" w:rsidR="001E23BE" w:rsidRDefault="0062451E">
            <w:pPr>
              <w:ind w:left="97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Other Current Liabilities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5984C2C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-1,785.56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EAF18E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0.00</w:t>
            </w:r>
          </w:p>
        </w:tc>
      </w:tr>
      <w:tr w:rsidR="001E23BE" w14:paraId="0DB403E8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A9D6683" w14:textId="77777777" w:rsidR="001E23BE" w:rsidRDefault="0062451E">
            <w:pPr>
              <w:ind w:left="75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Current Liabilities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3727679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-1,785.56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937D35B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0.00</w:t>
            </w:r>
          </w:p>
        </w:tc>
      </w:tr>
      <w:tr w:rsidR="001E23BE" w14:paraId="3C4FECFC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4E069773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Liabilities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DECEB25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-1,785.56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505D88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0.00</w:t>
            </w:r>
          </w:p>
        </w:tc>
      </w:tr>
      <w:tr w:rsidR="001E23BE" w14:paraId="4342F3E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5FC1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D51A4" w14:textId="77777777" w:rsidR="001E23BE" w:rsidRDefault="001E23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FB50" w14:textId="77777777" w:rsidR="001E23BE" w:rsidRDefault="001E23BE"/>
        </w:tc>
      </w:tr>
      <w:tr w:rsidR="001E23BE" w14:paraId="2305089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5FA0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3900 Members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5747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773,951.99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A086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774,225.04</w:t>
            </w:r>
          </w:p>
        </w:tc>
      </w:tr>
      <w:tr w:rsidR="001E23BE" w14:paraId="3FCA363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C035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3950 Grant - LCCSD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576E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-10,000.00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AC2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0.00</w:t>
            </w:r>
          </w:p>
        </w:tc>
      </w:tr>
      <w:tr w:rsidR="001E23BE" w14:paraId="61AC0B6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E4C65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A0ED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18,840.50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B5C98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color w:val="000000"/>
                <w:sz w:val="20"/>
              </w:rPr>
              <w:t>21,491.00</w:t>
            </w:r>
          </w:p>
        </w:tc>
      </w:tr>
      <w:tr w:rsidR="001E23BE" w14:paraId="16997ED4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03E8CF8" w14:textId="77777777" w:rsidR="001E23BE" w:rsidRDefault="0062451E">
            <w:pPr>
              <w:ind w:left="525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Equity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1AB2C70F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782,792.49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78B506E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795,716.04</w:t>
            </w:r>
          </w:p>
        </w:tc>
      </w:tr>
      <w:tr w:rsidR="001E23BE" w14:paraId="497EE34E" w14:textId="77777777">
        <w:trPr>
          <w:trHeight w:val="300"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19A34FF4" w14:textId="77777777" w:rsidR="001E23BE" w:rsidRDefault="0062451E">
            <w:pPr>
              <w:ind w:left="300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TOTAL LIABILITIES AND EQUITY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293EFB50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$781,006.93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double" w:sz="10" w:space="0" w:color="000000"/>
              <w:right w:val="nil"/>
            </w:tcBorders>
            <w:vAlign w:val="bottom"/>
          </w:tcPr>
          <w:p w14:paraId="703C0453" w14:textId="77777777" w:rsidR="001E23BE" w:rsidRDefault="0062451E">
            <w:pPr>
              <w:jc w:val="right"/>
            </w:pPr>
            <w:r>
              <w:rPr>
                <w:rFonts w:ascii="Helvetica Neue LT W1G" w:eastAsia="Helvetica Neue LT W1G" w:hAnsi="Helvetica Neue LT W1G" w:cs="Helvetica Neue LT W1G"/>
                <w:b/>
                <w:color w:val="000000"/>
                <w:sz w:val="20"/>
              </w:rPr>
              <w:t>$795,716.04</w:t>
            </w:r>
          </w:p>
        </w:tc>
      </w:tr>
    </w:tbl>
    <w:p w14:paraId="23E30A9E" w14:textId="77777777" w:rsidR="001E23BE" w:rsidRDefault="001E23BE">
      <w:pPr>
        <w:rPr>
          <w:rFonts w:ascii="Helvetica Neue LT W1G" w:eastAsia="Helvetica Neue LT W1G" w:hAnsi="Helvetica Neue LT W1G" w:cs="Helvetica Neue LT W1G"/>
          <w:i/>
          <w:sz w:val="20"/>
        </w:rPr>
      </w:pPr>
    </w:p>
    <w:sectPr w:rsidR="001E23BE" w:rsidSect="00EF67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57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C12F" w14:textId="77777777" w:rsidR="0062451E" w:rsidRDefault="0062451E">
      <w:r>
        <w:separator/>
      </w:r>
    </w:p>
  </w:endnote>
  <w:endnote w:type="continuationSeparator" w:id="0">
    <w:p w14:paraId="1F529187" w14:textId="77777777" w:rsidR="0062451E" w:rsidRDefault="0062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LT W1G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32C7" w14:textId="77777777" w:rsidR="002F454F" w:rsidRDefault="0062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EDB3" w14:textId="77777777" w:rsidR="00556F73" w:rsidRDefault="0062451E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813"/>
      <w:gridCol w:w="2203"/>
    </w:tblGrid>
    <w:tr w:rsidR="001E23BE" w14:paraId="713D220A" w14:textId="77777777" w:rsidTr="00A12BA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08DEAD4B" w14:textId="77777777" w:rsidR="00DE6B2D" w:rsidRPr="00AD3CF1" w:rsidRDefault="0062451E" w:rsidP="00DE6B2D">
          <w:pPr>
            <w:pStyle w:val="Footer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/>
              <w:noProof/>
              <w:color w:val="A6A6A6" w:themeColor="background1" w:themeShade="A6"/>
              <w:sz w:val="18"/>
              <w:szCs w:val="18"/>
            </w:rPr>
            <w:t>Lake Canyon</w:t>
          </w:r>
          <w:r w:rsidRPr="00AD3CF1">
            <w:rPr>
              <w:rFonts w:ascii="Helvetica" w:hAnsi="Helvetica"/>
              <w:color w:val="A6A6A6" w:themeColor="background1" w:themeShade="A6"/>
              <w:sz w:val="18"/>
              <w:szCs w:val="18"/>
            </w:rPr>
            <w:t xml:space="preserve"> Mutual Water Company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61AAD1BD" w14:textId="77777777" w:rsidR="00DE6B2D" w:rsidRPr="00AD3CF1" w:rsidRDefault="0062451E" w:rsidP="00EA7A2D">
          <w:pPr>
            <w:pStyle w:val="Footer"/>
            <w:jc w:val="right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  <w:r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/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514FC66E" w14:textId="77777777" w:rsidR="00543860" w:rsidRPr="000D0111" w:rsidRDefault="0062451E" w:rsidP="00DE6B2D">
    <w:pPr>
      <w:pStyle w:val="Footer"/>
      <w:rPr>
        <w:color w:val="A6A6A6" w:themeColor="background1" w:themeShade="A6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1B95" w14:textId="77777777" w:rsidR="002F454F" w:rsidRDefault="006245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D29C" w14:textId="77777777" w:rsidR="002F454F" w:rsidRDefault="006245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1EAC" w14:textId="77777777" w:rsidR="00556F73" w:rsidRDefault="0062451E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813"/>
      <w:gridCol w:w="2203"/>
    </w:tblGrid>
    <w:tr w:rsidR="001E23BE" w14:paraId="14A3ECDD" w14:textId="77777777" w:rsidTr="00A12BA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37987085" w14:textId="77777777" w:rsidR="00DE6B2D" w:rsidRPr="00AD3CF1" w:rsidRDefault="0062451E" w:rsidP="00DE6B2D">
          <w:pPr>
            <w:pStyle w:val="Footer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/>
              <w:noProof/>
              <w:color w:val="A6A6A6" w:themeColor="background1" w:themeShade="A6"/>
              <w:sz w:val="18"/>
              <w:szCs w:val="18"/>
            </w:rPr>
            <w:t>Lake Canyon</w:t>
          </w:r>
          <w:r w:rsidRPr="00AD3CF1">
            <w:rPr>
              <w:rFonts w:ascii="Helvetica" w:hAnsi="Helvetica"/>
              <w:color w:val="A6A6A6" w:themeColor="background1" w:themeShade="A6"/>
              <w:sz w:val="18"/>
              <w:szCs w:val="18"/>
            </w:rPr>
            <w:t xml:space="preserve"> Mutual Water Company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6E217575" w14:textId="77777777" w:rsidR="00DE6B2D" w:rsidRPr="00AD3CF1" w:rsidRDefault="0062451E" w:rsidP="00EA7A2D">
          <w:pPr>
            <w:pStyle w:val="Footer"/>
            <w:jc w:val="right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  <w:r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/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6FC2885D" w14:textId="77777777" w:rsidR="00543860" w:rsidRPr="000D0111" w:rsidRDefault="0062451E" w:rsidP="00DE6B2D">
    <w:pPr>
      <w:pStyle w:val="Footer"/>
      <w:rPr>
        <w:color w:val="A6A6A6" w:themeColor="background1" w:themeShade="A6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C11D" w14:textId="77777777" w:rsidR="002F454F" w:rsidRDefault="0062451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4BF9" w14:textId="77777777" w:rsidR="002F454F" w:rsidRDefault="0062451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9FA9" w14:textId="77777777" w:rsidR="00556F73" w:rsidRDefault="0062451E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813"/>
      <w:gridCol w:w="2203"/>
    </w:tblGrid>
    <w:tr w:rsidR="001E23BE" w14:paraId="1663B81C" w14:textId="77777777" w:rsidTr="00A12BA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5991CB25" w14:textId="77777777" w:rsidR="00DE6B2D" w:rsidRPr="00AD3CF1" w:rsidRDefault="0062451E" w:rsidP="00DE6B2D">
          <w:pPr>
            <w:pStyle w:val="Footer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/>
              <w:noProof/>
              <w:color w:val="A6A6A6" w:themeColor="background1" w:themeShade="A6"/>
              <w:sz w:val="18"/>
              <w:szCs w:val="18"/>
            </w:rPr>
            <w:t>Lake Canyon</w:t>
          </w:r>
          <w:r w:rsidRPr="00AD3CF1">
            <w:rPr>
              <w:rFonts w:ascii="Helvetica" w:hAnsi="Helvetica"/>
              <w:color w:val="A6A6A6" w:themeColor="background1" w:themeShade="A6"/>
              <w:sz w:val="18"/>
              <w:szCs w:val="18"/>
            </w:rPr>
            <w:t xml:space="preserve"> Mutual Water Company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492B1F7C" w14:textId="77777777" w:rsidR="00DE6B2D" w:rsidRPr="00AD3CF1" w:rsidRDefault="0062451E" w:rsidP="00EA7A2D">
          <w:pPr>
            <w:pStyle w:val="Footer"/>
            <w:jc w:val="right"/>
            <w:rPr>
              <w:rFonts w:ascii="Helvetica" w:hAnsi="Helvetica"/>
              <w:color w:val="A6A6A6" w:themeColor="background1" w:themeShade="A6"/>
              <w:sz w:val="18"/>
              <w:szCs w:val="18"/>
            </w:rPr>
          </w:pP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  <w:r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/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begin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separate"/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t>1</w:t>
          </w:r>
          <w:r w:rsidRPr="00AD3CF1">
            <w:rPr>
              <w:rFonts w:ascii="Helvetica" w:hAnsi="Helvetica" w:cs="Times New Roman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0A9AB868" w14:textId="77777777" w:rsidR="00543860" w:rsidRPr="000D0111" w:rsidRDefault="0062451E" w:rsidP="00DE6B2D">
    <w:pPr>
      <w:pStyle w:val="Footer"/>
      <w:rPr>
        <w:color w:val="A6A6A6" w:themeColor="background1" w:themeShade="A6"/>
        <w:sz w:val="22"/>
        <w:szCs w:val="2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E956" w14:textId="77777777" w:rsidR="002F454F" w:rsidRDefault="0062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F3B0" w14:textId="77777777" w:rsidR="0062451E" w:rsidRDefault="0062451E">
      <w:r>
        <w:separator/>
      </w:r>
    </w:p>
  </w:footnote>
  <w:footnote w:type="continuationSeparator" w:id="0">
    <w:p w14:paraId="16F8F232" w14:textId="77777777" w:rsidR="0062451E" w:rsidRDefault="0062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FF73" w14:textId="77777777" w:rsidR="002F454F" w:rsidRDefault="0062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10AA" w14:textId="77777777" w:rsidR="00543860" w:rsidRPr="00AD3CF1" w:rsidRDefault="0062451E" w:rsidP="00D11DEC">
    <w:pPr>
      <w:pStyle w:val="Header"/>
      <w:jc w:val="center"/>
      <w:rPr>
        <w:rFonts w:ascii="Helvetica" w:hAnsi="Helvetica"/>
        <w:color w:val="A6A6A6" w:themeColor="background1" w:themeShade="A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7237" w14:textId="77777777" w:rsidR="002F454F" w:rsidRDefault="006245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668C" w14:textId="77777777" w:rsidR="002F454F" w:rsidRDefault="006245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5C31" w14:textId="77777777" w:rsidR="00543860" w:rsidRPr="00AD3CF1" w:rsidRDefault="0062451E" w:rsidP="00D11DEC">
    <w:pPr>
      <w:pStyle w:val="Header"/>
      <w:jc w:val="center"/>
      <w:rPr>
        <w:rFonts w:ascii="Helvetica" w:hAnsi="Helvetica"/>
        <w:color w:val="A6A6A6" w:themeColor="background1" w:themeShade="A6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0A00" w14:textId="77777777" w:rsidR="002F454F" w:rsidRDefault="0062451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F3E8" w14:textId="77777777" w:rsidR="002F454F" w:rsidRDefault="0062451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52ED" w14:textId="77777777" w:rsidR="00543860" w:rsidRPr="00AD3CF1" w:rsidRDefault="0062451E" w:rsidP="00D11DEC">
    <w:pPr>
      <w:pStyle w:val="Header"/>
      <w:jc w:val="center"/>
      <w:rPr>
        <w:rFonts w:ascii="Helvetica" w:hAnsi="Helvetica"/>
        <w:color w:val="A6A6A6" w:themeColor="background1" w:themeShade="A6"/>
        <w:sz w:val="18"/>
        <w:szCs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0DDC" w14:textId="77777777" w:rsidR="002F454F" w:rsidRDefault="0062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BE"/>
    <w:rsid w:val="001E23BE"/>
    <w:rsid w:val="002341A6"/>
    <w:rsid w:val="005730A3"/>
    <w:rsid w:val="0062451E"/>
    <w:rsid w:val="00A93819"/>
    <w:rsid w:val="00B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7"/>
      </o:rules>
    </o:shapelayout>
  </w:shapeDefaults>
  <w:decimalSymbol w:val="."/>
  <w:listSeparator w:val=","/>
  <w14:docId w14:val="5F57B362"/>
  <w15:docId w15:val="{7578B1E4-D32D-46BB-BDA7-3D786D3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B5"/>
  </w:style>
  <w:style w:type="paragraph" w:styleId="Footer">
    <w:name w:val="footer"/>
    <w:basedOn w:val="Normal"/>
    <w:link w:val="FooterChar"/>
    <w:uiPriority w:val="99"/>
    <w:unhideWhenUsed/>
    <w:rsid w:val="00C50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B5"/>
  </w:style>
  <w:style w:type="paragraph" w:styleId="Title">
    <w:name w:val="Title"/>
    <w:basedOn w:val="Normal"/>
    <w:next w:val="Normal"/>
    <w:link w:val="TitleChar"/>
    <w:uiPriority w:val="10"/>
    <w:qFormat/>
    <w:rsid w:val="00CA605E"/>
    <w:pPr>
      <w:contextualSpacing/>
    </w:pPr>
    <w:rPr>
      <w:rFonts w:ascii="Helvetica Neue" w:eastAsiaTheme="majorEastAsia" w:hAnsi="Helvetica Neue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05E"/>
    <w:rPr>
      <w:rFonts w:ascii="Helvetica Neue" w:eastAsiaTheme="majorEastAsia" w:hAnsi="Helvetica Neue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5E"/>
    <w:pPr>
      <w:numPr>
        <w:ilvl w:val="1"/>
      </w:numPr>
      <w:pBdr>
        <w:bottom w:val="single" w:sz="8" w:space="1" w:color="000000" w:themeColor="text1"/>
      </w:pBdr>
    </w:pPr>
    <w:rPr>
      <w:rFonts w:asciiTheme="majorHAnsi" w:eastAsiaTheme="majorEastAsia" w:hAnsiTheme="majorHAnsi" w:cstheme="majorBidi"/>
      <w:iCs/>
      <w:color w:val="A6A6A6" w:themeColor="background1" w:themeShade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605E"/>
    <w:rPr>
      <w:rFonts w:asciiTheme="majorHAnsi" w:eastAsiaTheme="majorEastAsia" w:hAnsiTheme="majorHAnsi" w:cstheme="majorBidi"/>
      <w:iCs/>
      <w:color w:val="A6A6A6" w:themeColor="background1" w:themeShade="A6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is not an audited report. Document can be used for management consumption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3EFBB-8DB7-5847-B1C7-6B0DCBC3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Intuit QuickBooks</dc:creator>
  <cp:lastModifiedBy>Munchie</cp:lastModifiedBy>
  <cp:revision>13</cp:revision>
  <cp:lastPrinted>2020-10-21T00:09:00Z</cp:lastPrinted>
  <dcterms:created xsi:type="dcterms:W3CDTF">2014-11-20T07:02:00Z</dcterms:created>
  <dcterms:modified xsi:type="dcterms:W3CDTF">2020-10-26T07:55:00Z</dcterms:modified>
</cp:coreProperties>
</file>